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F0403" w14:textId="74F440D3" w:rsidR="00F05D6E" w:rsidRPr="00F05D6E" w:rsidRDefault="00F05D6E" w:rsidP="00051CDE">
      <w:pPr>
        <w:jc w:val="center"/>
        <w:rPr>
          <w:rFonts w:ascii="Merriweather Sans" w:hAnsi="Merriweather Sans"/>
          <w:sz w:val="24"/>
          <w:szCs w:val="24"/>
        </w:rPr>
      </w:pPr>
      <w:r w:rsidRPr="00F05D6E">
        <w:rPr>
          <w:rFonts w:ascii="Merriweather Sans" w:hAnsi="Merriweather Sans"/>
          <w:b/>
          <w:sz w:val="44"/>
          <w:szCs w:val="44"/>
        </w:rPr>
        <w:t>Gottesdienst</w:t>
      </w:r>
    </w:p>
    <w:p w14:paraId="0BF3C873" w14:textId="77777777" w:rsidR="00F05D6E" w:rsidRPr="00F05D6E" w:rsidRDefault="00F05D6E">
      <w:pPr>
        <w:rPr>
          <w:rFonts w:ascii="Merriweather Sans" w:hAnsi="Merriweather Sans"/>
          <w:sz w:val="24"/>
          <w:szCs w:val="24"/>
        </w:rPr>
      </w:pPr>
    </w:p>
    <w:p w14:paraId="225DA0C5" w14:textId="77777777" w:rsidR="00F05D6E" w:rsidRPr="00F05D6E" w:rsidRDefault="00F05D6E" w:rsidP="00F05D6E">
      <w:pPr>
        <w:rPr>
          <w:rFonts w:ascii="Merriweather Sans" w:hAnsi="Merriweather Sans"/>
          <w:sz w:val="24"/>
          <w:szCs w:val="24"/>
        </w:rPr>
      </w:pPr>
      <w:r w:rsidRPr="00F05D6E">
        <w:rPr>
          <w:rFonts w:ascii="Merriweather Sans" w:hAnsi="Merriweather Sans"/>
          <w:sz w:val="24"/>
          <w:szCs w:val="24"/>
        </w:rPr>
        <w:t>Musik zum Eingang</w:t>
      </w:r>
    </w:p>
    <w:p w14:paraId="7CED79DB" w14:textId="77777777" w:rsidR="00F05D6E" w:rsidRPr="00F05D6E" w:rsidRDefault="00F05D6E" w:rsidP="00F05D6E">
      <w:pPr>
        <w:rPr>
          <w:rFonts w:ascii="Merriweather Sans" w:hAnsi="Merriweather Sans"/>
          <w:b/>
          <w:sz w:val="24"/>
          <w:szCs w:val="24"/>
        </w:rPr>
      </w:pPr>
    </w:p>
    <w:p w14:paraId="3D68D406" w14:textId="77777777" w:rsidR="00F05D6E" w:rsidRPr="00F05D6E" w:rsidRDefault="00F05D6E" w:rsidP="00F05D6E">
      <w:pPr>
        <w:rPr>
          <w:rFonts w:ascii="Merriweather Sans" w:hAnsi="Merriweather Sans"/>
          <w:b/>
          <w:sz w:val="24"/>
          <w:szCs w:val="24"/>
        </w:rPr>
      </w:pPr>
      <w:r w:rsidRPr="00F05D6E">
        <w:rPr>
          <w:rFonts w:ascii="Merriweather Sans" w:hAnsi="Merriweather Sans"/>
          <w:b/>
          <w:sz w:val="24"/>
          <w:szCs w:val="24"/>
        </w:rPr>
        <w:t>BEGRÜSSUNG UND EINGANGSVOTUM</w:t>
      </w:r>
    </w:p>
    <w:p w14:paraId="799AC19E" w14:textId="77777777" w:rsidR="00F05D6E" w:rsidRPr="00F05D6E" w:rsidRDefault="00F05D6E" w:rsidP="00F05D6E">
      <w:pPr>
        <w:rPr>
          <w:rFonts w:ascii="Merriweather Sans" w:hAnsi="Merriweather Sans"/>
          <w:b/>
          <w:sz w:val="24"/>
          <w:szCs w:val="24"/>
        </w:rPr>
      </w:pPr>
    </w:p>
    <w:p w14:paraId="4102C9A0" w14:textId="77777777" w:rsidR="00F05D6E" w:rsidRPr="00F4236B" w:rsidRDefault="00F05D6E" w:rsidP="00F05D6E">
      <w:pPr>
        <w:rPr>
          <w:rFonts w:ascii="Merriweather Sans" w:hAnsi="Merriweather Sans"/>
          <w:sz w:val="24"/>
          <w:szCs w:val="24"/>
        </w:rPr>
      </w:pPr>
      <w:r w:rsidRPr="00F4236B">
        <w:rPr>
          <w:rFonts w:ascii="Merriweather Sans" w:hAnsi="Merriweather Sans"/>
          <w:sz w:val="24"/>
          <w:szCs w:val="24"/>
        </w:rPr>
        <w:t>Wortlaute 3 „Dich rühmt der Morgen“</w:t>
      </w:r>
    </w:p>
    <w:p w14:paraId="22FDE973" w14:textId="77777777" w:rsidR="00F05D6E" w:rsidRPr="00F05D6E" w:rsidRDefault="00F05D6E" w:rsidP="00F05D6E">
      <w:pPr>
        <w:rPr>
          <w:rFonts w:ascii="Merriweather Sans" w:hAnsi="Merriweather Sans"/>
          <w:b/>
          <w:sz w:val="24"/>
          <w:szCs w:val="24"/>
        </w:rPr>
      </w:pPr>
    </w:p>
    <w:p w14:paraId="01F1B0F4" w14:textId="77777777" w:rsidR="00F05D6E" w:rsidRPr="00F05D6E" w:rsidRDefault="00F05D6E" w:rsidP="00F05D6E">
      <w:pPr>
        <w:rPr>
          <w:rFonts w:ascii="Merriweather Sans" w:hAnsi="Merriweather Sans"/>
          <w:b/>
          <w:sz w:val="24"/>
          <w:szCs w:val="24"/>
        </w:rPr>
      </w:pPr>
      <w:r w:rsidRPr="00F05D6E">
        <w:rPr>
          <w:rFonts w:ascii="Merriweather Sans" w:hAnsi="Merriweather Sans"/>
          <w:b/>
          <w:sz w:val="24"/>
          <w:szCs w:val="24"/>
        </w:rPr>
        <w:t>PSALMGEBET</w:t>
      </w:r>
    </w:p>
    <w:p w14:paraId="301E41C1" w14:textId="77777777" w:rsidR="00F05D6E" w:rsidRPr="00F05D6E" w:rsidRDefault="00F05D6E" w:rsidP="00F05D6E">
      <w:pPr>
        <w:rPr>
          <w:rFonts w:ascii="Merriweather Sans" w:hAnsi="Merriweather Sans"/>
          <w:sz w:val="24"/>
          <w:szCs w:val="24"/>
        </w:rPr>
      </w:pPr>
      <w:r w:rsidRPr="00F05D6E">
        <w:rPr>
          <w:rFonts w:ascii="Merriweather Sans" w:hAnsi="Merriweather Sans"/>
          <w:sz w:val="24"/>
          <w:szCs w:val="24"/>
        </w:rPr>
        <w:t>im Wechsel Worte aus Psalm 13</w:t>
      </w:r>
      <w:r w:rsidR="003F3625">
        <w:rPr>
          <w:rFonts w:ascii="Merriweather Sans" w:hAnsi="Merriweather Sans"/>
          <w:sz w:val="24"/>
          <w:szCs w:val="24"/>
        </w:rPr>
        <w:t>9</w:t>
      </w:r>
      <w:r w:rsidRPr="00F05D6E">
        <w:rPr>
          <w:rFonts w:ascii="Merriweather Sans" w:hAnsi="Merriweather Sans"/>
          <w:sz w:val="24"/>
          <w:szCs w:val="24"/>
        </w:rPr>
        <w:t xml:space="preserve">  </w:t>
      </w:r>
    </w:p>
    <w:p w14:paraId="13CD5D0A" w14:textId="77777777" w:rsidR="00F05D6E" w:rsidRPr="00F05D6E" w:rsidRDefault="00F05D6E" w:rsidP="00F05D6E">
      <w:pPr>
        <w:rPr>
          <w:rFonts w:ascii="Merriweather Sans" w:hAnsi="Merriweather Sans"/>
          <w:sz w:val="24"/>
          <w:szCs w:val="24"/>
        </w:rPr>
      </w:pPr>
      <w:r w:rsidRPr="00F05D6E">
        <w:rPr>
          <w:rFonts w:ascii="Merriweather Sans" w:hAnsi="Merriweather Sans"/>
          <w:sz w:val="24"/>
          <w:szCs w:val="24"/>
        </w:rPr>
        <w:t>EG 75</w:t>
      </w:r>
      <w:r w:rsidR="003F3625">
        <w:rPr>
          <w:rFonts w:ascii="Merriweather Sans" w:hAnsi="Merriweather Sans"/>
          <w:sz w:val="24"/>
          <w:szCs w:val="24"/>
        </w:rPr>
        <w:t>9</w:t>
      </w:r>
      <w:r w:rsidRPr="00F05D6E">
        <w:rPr>
          <w:rFonts w:ascii="Merriweather Sans" w:hAnsi="Merriweather Sans"/>
          <w:sz w:val="24"/>
          <w:szCs w:val="24"/>
        </w:rPr>
        <w:t>.1, S. 1186</w:t>
      </w:r>
    </w:p>
    <w:p w14:paraId="206790B7" w14:textId="77777777" w:rsidR="00852CC0" w:rsidRDefault="00852CC0" w:rsidP="00F05D6E">
      <w:pPr>
        <w:rPr>
          <w:rFonts w:ascii="Merriweather Sans" w:hAnsi="Merriweather Sans"/>
          <w:sz w:val="24"/>
          <w:szCs w:val="24"/>
        </w:rPr>
      </w:pPr>
    </w:p>
    <w:p w14:paraId="17E92D64" w14:textId="7BEBCEC0" w:rsidR="00F05D6E" w:rsidRPr="00921ABD" w:rsidRDefault="00F05D6E" w:rsidP="00F05D6E">
      <w:pPr>
        <w:rPr>
          <w:rFonts w:ascii="Merriweather Sans" w:hAnsi="Merriweather Sans"/>
          <w:sz w:val="24"/>
          <w:szCs w:val="24"/>
        </w:rPr>
      </w:pPr>
      <w:r w:rsidRPr="00921ABD">
        <w:rPr>
          <w:rFonts w:ascii="Merriweather Sans" w:hAnsi="Merriweather Sans"/>
          <w:sz w:val="24"/>
          <w:szCs w:val="24"/>
        </w:rPr>
        <w:t xml:space="preserve">Wortlaute 65 „Du bist da“ </w:t>
      </w:r>
    </w:p>
    <w:p w14:paraId="471DF7B9" w14:textId="77777777" w:rsidR="00852CC0" w:rsidRDefault="00852CC0" w:rsidP="00F4236B">
      <w:pPr>
        <w:rPr>
          <w:rFonts w:ascii="Merriweather Sans" w:hAnsi="Merriweather Sans"/>
          <w:b/>
          <w:bCs/>
          <w:sz w:val="24"/>
          <w:szCs w:val="24"/>
        </w:rPr>
      </w:pPr>
    </w:p>
    <w:p w14:paraId="1921486E" w14:textId="402784C9" w:rsidR="00F4236B" w:rsidRPr="00F05D6E" w:rsidRDefault="00F4236B" w:rsidP="00F4236B">
      <w:pPr>
        <w:rPr>
          <w:rFonts w:ascii="Merriweather Sans" w:hAnsi="Merriweather Sans"/>
          <w:b/>
          <w:bCs/>
          <w:sz w:val="24"/>
          <w:szCs w:val="24"/>
        </w:rPr>
      </w:pPr>
      <w:r>
        <w:rPr>
          <w:rFonts w:ascii="Merriweather Sans" w:hAnsi="Merriweather Sans"/>
          <w:b/>
          <w:bCs/>
          <w:sz w:val="24"/>
          <w:szCs w:val="24"/>
        </w:rPr>
        <w:t>Lesung: Gen 16, 1-16 (Bibel in gerechter Sprache)</w:t>
      </w:r>
    </w:p>
    <w:p w14:paraId="2CE4503F" w14:textId="77777777" w:rsidR="00F4236B" w:rsidRDefault="00F4236B" w:rsidP="00F4236B">
      <w:pPr>
        <w:spacing w:after="0"/>
        <w:rPr>
          <w:rFonts w:ascii="Merriweather Sans" w:hAnsi="Merriweather Sans"/>
          <w:sz w:val="24"/>
          <w:szCs w:val="24"/>
        </w:rPr>
      </w:pPr>
      <w:r w:rsidRPr="00F05D6E">
        <w:rPr>
          <w:rFonts w:ascii="Merriweather Sans" w:hAnsi="Merriweather Sans"/>
          <w:sz w:val="24"/>
          <w:szCs w:val="24"/>
        </w:rPr>
        <w:t xml:space="preserve">1 Doch </w:t>
      </w:r>
      <w:proofErr w:type="spellStart"/>
      <w:r w:rsidRPr="00F05D6E">
        <w:rPr>
          <w:rFonts w:ascii="Merriweather Sans" w:hAnsi="Merriweather Sans"/>
          <w:sz w:val="24"/>
          <w:szCs w:val="24"/>
        </w:rPr>
        <w:t>Sarai</w:t>
      </w:r>
      <w:proofErr w:type="spellEnd"/>
      <w:r w:rsidRPr="00F05D6E">
        <w:rPr>
          <w:rFonts w:ascii="Merriweather Sans" w:hAnsi="Merriweather Sans"/>
          <w:sz w:val="24"/>
          <w:szCs w:val="24"/>
        </w:rPr>
        <w:t>, Abrams Frau, hatte ihm keine Kinder geboren. Sie hatte aber eine ägyptische Sklavin, deren Name war Hagar. </w:t>
      </w:r>
    </w:p>
    <w:p w14:paraId="4DE741C6" w14:textId="77777777" w:rsidR="00F4236B" w:rsidRPr="00F05D6E" w:rsidRDefault="00F4236B" w:rsidP="00F4236B">
      <w:pPr>
        <w:spacing w:after="0"/>
        <w:rPr>
          <w:rFonts w:ascii="Merriweather Sans" w:hAnsi="Merriweather Sans"/>
          <w:sz w:val="24"/>
          <w:szCs w:val="24"/>
        </w:rPr>
      </w:pPr>
    </w:p>
    <w:p w14:paraId="3BD32E4F" w14:textId="77777777" w:rsidR="00F4236B" w:rsidRDefault="00F4236B" w:rsidP="00F4236B">
      <w:pPr>
        <w:spacing w:after="0"/>
        <w:rPr>
          <w:rFonts w:ascii="Merriweather Sans" w:hAnsi="Merriweather Sans"/>
          <w:sz w:val="24"/>
          <w:szCs w:val="24"/>
        </w:rPr>
      </w:pPr>
      <w:r w:rsidRPr="00F05D6E">
        <w:rPr>
          <w:rFonts w:ascii="Merriweather Sans" w:hAnsi="Merriweather Sans"/>
          <w:sz w:val="24"/>
          <w:szCs w:val="24"/>
        </w:rPr>
        <w:t xml:space="preserve">2 Da sagte </w:t>
      </w:r>
      <w:proofErr w:type="spellStart"/>
      <w:r w:rsidRPr="00F05D6E">
        <w:rPr>
          <w:rFonts w:ascii="Merriweather Sans" w:hAnsi="Merriweather Sans"/>
          <w:sz w:val="24"/>
          <w:szCs w:val="24"/>
        </w:rPr>
        <w:t>Sarai</w:t>
      </w:r>
      <w:proofErr w:type="spellEnd"/>
      <w:r w:rsidRPr="00F05D6E">
        <w:rPr>
          <w:rFonts w:ascii="Merriweather Sans" w:hAnsi="Merriweather Sans"/>
          <w:sz w:val="24"/>
          <w:szCs w:val="24"/>
        </w:rPr>
        <w:t xml:space="preserve"> zu Abram: »</w:t>
      </w:r>
      <w:proofErr w:type="spellStart"/>
      <w:r w:rsidRPr="00F05D6E">
        <w:rPr>
          <w:rFonts w:ascii="Merriweather Sans" w:hAnsi="Merriweather Sans"/>
          <w:sz w:val="24"/>
          <w:szCs w:val="24"/>
        </w:rPr>
        <w:t>Sieh</w:t>
      </w:r>
      <w:proofErr w:type="spellEnd"/>
      <w:r w:rsidRPr="00F05D6E">
        <w:rPr>
          <w:rFonts w:ascii="Merriweather Sans" w:hAnsi="Merriweather Sans"/>
          <w:sz w:val="24"/>
          <w:szCs w:val="24"/>
        </w:rPr>
        <w:t xml:space="preserve"> doch, </w:t>
      </w:r>
      <w:proofErr w:type="spellStart"/>
      <w:r w:rsidRPr="00F05D6E">
        <w:rPr>
          <w:rFonts w:ascii="Merriweather Sans" w:hAnsi="Merriweather Sans"/>
          <w:sz w:val="24"/>
          <w:szCs w:val="24"/>
        </w:rPr>
        <w:t>Adonaj</w:t>
      </w:r>
      <w:proofErr w:type="spellEnd"/>
      <w:r w:rsidRPr="00F05D6E">
        <w:rPr>
          <w:rFonts w:ascii="Merriweather Sans" w:hAnsi="Merriweather Sans"/>
          <w:sz w:val="24"/>
          <w:szCs w:val="24"/>
        </w:rPr>
        <w:t xml:space="preserve"> verhindert, dass ich Kinder bekomme. Geh doch zu meiner Sklavin, vielleicht wird durch sie mein Haus gebaut.« Und Abram hörte auf die Stimme </w:t>
      </w:r>
      <w:proofErr w:type="spellStart"/>
      <w:r w:rsidRPr="00F05D6E">
        <w:rPr>
          <w:rFonts w:ascii="Merriweather Sans" w:hAnsi="Merriweather Sans"/>
          <w:sz w:val="24"/>
          <w:szCs w:val="24"/>
        </w:rPr>
        <w:t>Sarais</w:t>
      </w:r>
      <w:proofErr w:type="spellEnd"/>
      <w:r w:rsidRPr="00F05D6E">
        <w:rPr>
          <w:rFonts w:ascii="Merriweather Sans" w:hAnsi="Merriweather Sans"/>
          <w:sz w:val="24"/>
          <w:szCs w:val="24"/>
        </w:rPr>
        <w:t>. </w:t>
      </w:r>
    </w:p>
    <w:p w14:paraId="2FA45D53" w14:textId="77777777" w:rsidR="00F4236B" w:rsidRPr="00F05D6E" w:rsidRDefault="00F4236B" w:rsidP="00F4236B">
      <w:pPr>
        <w:spacing w:after="0"/>
        <w:rPr>
          <w:rFonts w:ascii="Merriweather Sans" w:hAnsi="Merriweather Sans"/>
          <w:sz w:val="24"/>
          <w:szCs w:val="24"/>
        </w:rPr>
      </w:pPr>
    </w:p>
    <w:p w14:paraId="4F9CFDB6" w14:textId="77777777" w:rsidR="00F4236B" w:rsidRDefault="00F4236B" w:rsidP="00F4236B">
      <w:pPr>
        <w:spacing w:after="0"/>
        <w:rPr>
          <w:rFonts w:ascii="Merriweather Sans" w:hAnsi="Merriweather Sans"/>
          <w:sz w:val="24"/>
          <w:szCs w:val="24"/>
        </w:rPr>
      </w:pPr>
      <w:r w:rsidRPr="00F05D6E">
        <w:rPr>
          <w:rFonts w:ascii="Merriweather Sans" w:hAnsi="Merriweather Sans"/>
          <w:sz w:val="24"/>
          <w:szCs w:val="24"/>
        </w:rPr>
        <w:t xml:space="preserve">3 Als Abram zehn Jahre im Land Kanaan gewohnt hatte, nahm deshalb Abrams Frau </w:t>
      </w:r>
      <w:proofErr w:type="spellStart"/>
      <w:r w:rsidRPr="00F05D6E">
        <w:rPr>
          <w:rFonts w:ascii="Merriweather Sans" w:hAnsi="Merriweather Sans"/>
          <w:sz w:val="24"/>
          <w:szCs w:val="24"/>
        </w:rPr>
        <w:t>Sarai</w:t>
      </w:r>
      <w:proofErr w:type="spellEnd"/>
      <w:r w:rsidRPr="00F05D6E">
        <w:rPr>
          <w:rFonts w:ascii="Merriweather Sans" w:hAnsi="Merriweather Sans"/>
          <w:sz w:val="24"/>
          <w:szCs w:val="24"/>
        </w:rPr>
        <w:t xml:space="preserve"> ihre ägyptische Sklavin Hagar und gab sie ihrem Mann Abram zur Frau. </w:t>
      </w:r>
    </w:p>
    <w:p w14:paraId="54BE10AC" w14:textId="77777777" w:rsidR="00F4236B" w:rsidRPr="00F05D6E" w:rsidRDefault="00F4236B" w:rsidP="00F4236B">
      <w:pPr>
        <w:spacing w:after="0"/>
        <w:rPr>
          <w:rFonts w:ascii="Merriweather Sans" w:hAnsi="Merriweather Sans"/>
          <w:sz w:val="24"/>
          <w:szCs w:val="24"/>
        </w:rPr>
      </w:pPr>
    </w:p>
    <w:p w14:paraId="1A92835C" w14:textId="77777777" w:rsidR="00F4236B" w:rsidRDefault="00F4236B" w:rsidP="00F4236B">
      <w:pPr>
        <w:spacing w:after="0"/>
        <w:rPr>
          <w:rFonts w:ascii="Merriweather Sans" w:hAnsi="Merriweather Sans"/>
          <w:sz w:val="24"/>
          <w:szCs w:val="24"/>
        </w:rPr>
      </w:pPr>
      <w:r w:rsidRPr="00F05D6E">
        <w:rPr>
          <w:rFonts w:ascii="Merriweather Sans" w:hAnsi="Merriweather Sans"/>
          <w:sz w:val="24"/>
          <w:szCs w:val="24"/>
        </w:rPr>
        <w:t>4 Da ging er zu Hagar und sie wurde schwanger. Doch als sie merkte, dass sie schwanger war, verlor ihre Herrin an Gewicht in ihren Augen. </w:t>
      </w:r>
    </w:p>
    <w:p w14:paraId="01C610FB" w14:textId="77777777" w:rsidR="00F4236B" w:rsidRPr="00F05D6E" w:rsidRDefault="00F4236B" w:rsidP="00F4236B">
      <w:pPr>
        <w:spacing w:after="0"/>
        <w:rPr>
          <w:rFonts w:ascii="Merriweather Sans" w:hAnsi="Merriweather Sans"/>
          <w:sz w:val="24"/>
          <w:szCs w:val="24"/>
        </w:rPr>
      </w:pPr>
    </w:p>
    <w:p w14:paraId="26861546" w14:textId="77777777" w:rsidR="00F4236B" w:rsidRDefault="00F4236B" w:rsidP="00F4236B">
      <w:pPr>
        <w:spacing w:after="0"/>
        <w:rPr>
          <w:rFonts w:ascii="Merriweather Sans" w:hAnsi="Merriweather Sans"/>
          <w:sz w:val="24"/>
          <w:szCs w:val="24"/>
        </w:rPr>
      </w:pPr>
      <w:r w:rsidRPr="00F05D6E">
        <w:rPr>
          <w:rFonts w:ascii="Merriweather Sans" w:hAnsi="Merriweather Sans"/>
          <w:sz w:val="24"/>
          <w:szCs w:val="24"/>
        </w:rPr>
        <w:t xml:space="preserve">5 Da sagte </w:t>
      </w:r>
      <w:proofErr w:type="spellStart"/>
      <w:r w:rsidRPr="00F05D6E">
        <w:rPr>
          <w:rFonts w:ascii="Merriweather Sans" w:hAnsi="Merriweather Sans"/>
          <w:sz w:val="24"/>
          <w:szCs w:val="24"/>
        </w:rPr>
        <w:t>Sarai</w:t>
      </w:r>
      <w:proofErr w:type="spellEnd"/>
      <w:r w:rsidRPr="00F05D6E">
        <w:rPr>
          <w:rFonts w:ascii="Merriweather Sans" w:hAnsi="Merriweather Sans"/>
          <w:sz w:val="24"/>
          <w:szCs w:val="24"/>
        </w:rPr>
        <w:t xml:space="preserve"> zu Abram: »Die Gewalt, die mir geschieht, treffe dich! Ich selbst habe dir meine Sklavin ins Bett gelegt. Doch kaum merkt sie, dass sie schwanger ist, verliere ich an Gewicht in ihren Augen. </w:t>
      </w:r>
      <w:proofErr w:type="spellStart"/>
      <w:r w:rsidRPr="00F05D6E">
        <w:rPr>
          <w:rFonts w:ascii="Merriweather Sans" w:hAnsi="Merriweather Sans"/>
          <w:sz w:val="24"/>
          <w:szCs w:val="24"/>
        </w:rPr>
        <w:t>Adonaj</w:t>
      </w:r>
      <w:proofErr w:type="spellEnd"/>
      <w:r w:rsidRPr="00F05D6E">
        <w:rPr>
          <w:rFonts w:ascii="Merriweather Sans" w:hAnsi="Merriweather Sans"/>
          <w:sz w:val="24"/>
          <w:szCs w:val="24"/>
        </w:rPr>
        <w:t> soll richten zwischen mir und dir.« </w:t>
      </w:r>
    </w:p>
    <w:p w14:paraId="00EAD8BB" w14:textId="77777777" w:rsidR="00F4236B" w:rsidRPr="00F05D6E" w:rsidRDefault="00F4236B" w:rsidP="00F4236B">
      <w:pPr>
        <w:spacing w:after="0"/>
        <w:rPr>
          <w:rFonts w:ascii="Merriweather Sans" w:hAnsi="Merriweather Sans"/>
          <w:sz w:val="24"/>
          <w:szCs w:val="24"/>
        </w:rPr>
      </w:pPr>
    </w:p>
    <w:p w14:paraId="4C892E30" w14:textId="77777777" w:rsidR="00F4236B" w:rsidRDefault="00F4236B" w:rsidP="00F4236B">
      <w:pPr>
        <w:spacing w:after="0"/>
        <w:rPr>
          <w:rFonts w:ascii="Merriweather Sans" w:hAnsi="Merriweather Sans"/>
          <w:sz w:val="24"/>
          <w:szCs w:val="24"/>
        </w:rPr>
      </w:pPr>
      <w:r w:rsidRPr="00F05D6E">
        <w:rPr>
          <w:rFonts w:ascii="Merriweather Sans" w:hAnsi="Merriweather Sans"/>
          <w:sz w:val="24"/>
          <w:szCs w:val="24"/>
        </w:rPr>
        <w:lastRenderedPageBreak/>
        <w:t xml:space="preserve">6 Abram sagte zu </w:t>
      </w:r>
      <w:proofErr w:type="spellStart"/>
      <w:r w:rsidRPr="00F05D6E">
        <w:rPr>
          <w:rFonts w:ascii="Merriweather Sans" w:hAnsi="Merriweather Sans"/>
          <w:sz w:val="24"/>
          <w:szCs w:val="24"/>
        </w:rPr>
        <w:t>Sarai</w:t>
      </w:r>
      <w:proofErr w:type="spellEnd"/>
      <w:r w:rsidRPr="00F05D6E">
        <w:rPr>
          <w:rFonts w:ascii="Merriweather Sans" w:hAnsi="Merriweather Sans"/>
          <w:sz w:val="24"/>
          <w:szCs w:val="24"/>
        </w:rPr>
        <w:t xml:space="preserve">: »Deine Sklavin ist doch in deiner Hand. Mach mit ihr, was dir gefällt.« Da demütigte </w:t>
      </w:r>
      <w:proofErr w:type="spellStart"/>
      <w:r w:rsidRPr="00F05D6E">
        <w:rPr>
          <w:rFonts w:ascii="Merriweather Sans" w:hAnsi="Merriweather Sans"/>
          <w:sz w:val="24"/>
          <w:szCs w:val="24"/>
        </w:rPr>
        <w:t>Sarai</w:t>
      </w:r>
      <w:proofErr w:type="spellEnd"/>
      <w:r w:rsidRPr="00F05D6E">
        <w:rPr>
          <w:rFonts w:ascii="Merriweather Sans" w:hAnsi="Merriweather Sans"/>
          <w:sz w:val="24"/>
          <w:szCs w:val="24"/>
        </w:rPr>
        <w:t xml:space="preserve"> sie so, dass sie die Flucht ergriff, weg von ihr.</w:t>
      </w:r>
    </w:p>
    <w:p w14:paraId="45BDC061" w14:textId="77777777" w:rsidR="00F4236B" w:rsidRDefault="00F4236B" w:rsidP="00F4236B">
      <w:pPr>
        <w:spacing w:after="0"/>
        <w:rPr>
          <w:rFonts w:ascii="Merriweather Sans" w:hAnsi="Merriweather Sans"/>
          <w:sz w:val="24"/>
          <w:szCs w:val="24"/>
        </w:rPr>
      </w:pPr>
      <w:r w:rsidRPr="00F05D6E">
        <w:rPr>
          <w:rFonts w:ascii="Merriweather Sans" w:hAnsi="Merriweather Sans"/>
          <w:sz w:val="24"/>
          <w:szCs w:val="24"/>
        </w:rPr>
        <w:br/>
        <w:t xml:space="preserve">7 </w:t>
      </w:r>
      <w:proofErr w:type="spellStart"/>
      <w:r w:rsidRPr="00F05D6E">
        <w:rPr>
          <w:rFonts w:ascii="Merriweather Sans" w:hAnsi="Merriweather Sans"/>
          <w:sz w:val="24"/>
          <w:szCs w:val="24"/>
        </w:rPr>
        <w:t>Adonajs</w:t>
      </w:r>
      <w:proofErr w:type="spellEnd"/>
      <w:r w:rsidRPr="00F05D6E">
        <w:rPr>
          <w:rFonts w:ascii="Merriweather Sans" w:hAnsi="Merriweather Sans"/>
          <w:sz w:val="24"/>
          <w:szCs w:val="24"/>
        </w:rPr>
        <w:t> </w:t>
      </w:r>
      <w:hyperlink r:id="rId5" w:tooltip="Glossar: malach" w:history="1">
        <w:r w:rsidRPr="009D25D4">
          <w:rPr>
            <w:rStyle w:val="Hyperlink"/>
            <w:rFonts w:ascii="Merriweather Sans" w:hAnsi="Merriweather Sans"/>
            <w:color w:val="000000" w:themeColor="text1"/>
            <w:sz w:val="24"/>
            <w:szCs w:val="24"/>
            <w:u w:val="none"/>
          </w:rPr>
          <w:t>Bote</w:t>
        </w:r>
      </w:hyperlink>
      <w:r w:rsidRPr="00F05D6E">
        <w:rPr>
          <w:rFonts w:ascii="Merriweather Sans" w:hAnsi="Merriweather Sans"/>
          <w:sz w:val="24"/>
          <w:szCs w:val="24"/>
        </w:rPr>
        <w:t> fand sie an einer Wasserquelle in der Wüste, an der Quelle auf dem Weg nach Schur, </w:t>
      </w:r>
    </w:p>
    <w:p w14:paraId="1B8A1F7C" w14:textId="77777777" w:rsidR="00F4236B" w:rsidRPr="00F05D6E" w:rsidRDefault="00F4236B" w:rsidP="00F4236B">
      <w:pPr>
        <w:spacing w:after="0"/>
        <w:rPr>
          <w:rFonts w:ascii="Merriweather Sans" w:hAnsi="Merriweather Sans"/>
          <w:sz w:val="24"/>
          <w:szCs w:val="24"/>
        </w:rPr>
      </w:pPr>
    </w:p>
    <w:p w14:paraId="1CE68E26" w14:textId="77777777" w:rsidR="00F4236B" w:rsidRDefault="00F4236B" w:rsidP="00F4236B">
      <w:pPr>
        <w:spacing w:after="0"/>
        <w:rPr>
          <w:rFonts w:ascii="Merriweather Sans" w:hAnsi="Merriweather Sans"/>
          <w:sz w:val="24"/>
          <w:szCs w:val="24"/>
        </w:rPr>
      </w:pPr>
      <w:r w:rsidRPr="00F05D6E">
        <w:rPr>
          <w:rFonts w:ascii="Merriweather Sans" w:hAnsi="Merriweather Sans"/>
          <w:sz w:val="24"/>
          <w:szCs w:val="24"/>
        </w:rPr>
        <w:t xml:space="preserve">8 und sprach sie an: »Hagar! Du Sklavin </w:t>
      </w:r>
      <w:proofErr w:type="spellStart"/>
      <w:r w:rsidRPr="00F05D6E">
        <w:rPr>
          <w:rFonts w:ascii="Merriweather Sans" w:hAnsi="Merriweather Sans"/>
          <w:sz w:val="24"/>
          <w:szCs w:val="24"/>
        </w:rPr>
        <w:t>Sarais</w:t>
      </w:r>
      <w:proofErr w:type="spellEnd"/>
      <w:r w:rsidRPr="00F05D6E">
        <w:rPr>
          <w:rFonts w:ascii="Merriweather Sans" w:hAnsi="Merriweather Sans"/>
          <w:sz w:val="24"/>
          <w:szCs w:val="24"/>
        </w:rPr>
        <w:t xml:space="preserve">, woher kommst du und wohin willst du?« Sie sagte: »Weg von </w:t>
      </w:r>
      <w:proofErr w:type="spellStart"/>
      <w:r w:rsidRPr="00F05D6E">
        <w:rPr>
          <w:rFonts w:ascii="Merriweather Sans" w:hAnsi="Merriweather Sans"/>
          <w:sz w:val="24"/>
          <w:szCs w:val="24"/>
        </w:rPr>
        <w:t>Sarai</w:t>
      </w:r>
      <w:proofErr w:type="spellEnd"/>
      <w:r w:rsidRPr="00F05D6E">
        <w:rPr>
          <w:rFonts w:ascii="Merriweather Sans" w:hAnsi="Merriweather Sans"/>
          <w:sz w:val="24"/>
          <w:szCs w:val="24"/>
        </w:rPr>
        <w:t>, meiner Herrin! Ich bin auf der Flucht.« </w:t>
      </w:r>
    </w:p>
    <w:p w14:paraId="53E800D3" w14:textId="77777777" w:rsidR="00F4236B" w:rsidRPr="00F05D6E" w:rsidRDefault="00F4236B" w:rsidP="00F4236B">
      <w:pPr>
        <w:spacing w:after="0"/>
        <w:rPr>
          <w:rFonts w:ascii="Merriweather Sans" w:hAnsi="Merriweather Sans"/>
          <w:sz w:val="24"/>
          <w:szCs w:val="24"/>
        </w:rPr>
      </w:pPr>
    </w:p>
    <w:p w14:paraId="06748143" w14:textId="77777777" w:rsidR="00F4236B" w:rsidRDefault="00F4236B" w:rsidP="00F4236B">
      <w:pPr>
        <w:spacing w:after="0"/>
        <w:rPr>
          <w:rFonts w:ascii="Merriweather Sans" w:hAnsi="Merriweather Sans"/>
          <w:sz w:val="24"/>
          <w:szCs w:val="24"/>
        </w:rPr>
      </w:pPr>
      <w:r w:rsidRPr="00F05D6E">
        <w:rPr>
          <w:rFonts w:ascii="Merriweather Sans" w:hAnsi="Merriweather Sans"/>
          <w:sz w:val="24"/>
          <w:szCs w:val="24"/>
        </w:rPr>
        <w:t>9 Da sprach </w:t>
      </w:r>
      <w:proofErr w:type="spellStart"/>
      <w:r w:rsidRPr="00F05D6E">
        <w:rPr>
          <w:rFonts w:ascii="Merriweather Sans" w:hAnsi="Merriweather Sans"/>
          <w:sz w:val="24"/>
          <w:szCs w:val="24"/>
        </w:rPr>
        <w:t>Adonajs</w:t>
      </w:r>
      <w:proofErr w:type="spellEnd"/>
      <w:r w:rsidRPr="00F05D6E">
        <w:rPr>
          <w:rFonts w:ascii="Merriweather Sans" w:hAnsi="Merriweather Sans"/>
          <w:sz w:val="24"/>
          <w:szCs w:val="24"/>
        </w:rPr>
        <w:t> Bote zu ihr: »</w:t>
      </w:r>
      <w:hyperlink r:id="rId6" w:tooltip="Glossar: schuv" w:history="1">
        <w:r w:rsidRPr="009D25D4">
          <w:rPr>
            <w:rStyle w:val="Hyperlink"/>
            <w:rFonts w:ascii="Merriweather Sans" w:hAnsi="Merriweather Sans"/>
            <w:color w:val="000000" w:themeColor="text1"/>
            <w:sz w:val="24"/>
            <w:szCs w:val="24"/>
            <w:u w:val="none"/>
          </w:rPr>
          <w:t>Kehr</w:t>
        </w:r>
      </w:hyperlink>
      <w:r w:rsidRPr="009D25D4">
        <w:rPr>
          <w:rFonts w:ascii="Merriweather Sans" w:hAnsi="Merriweather Sans"/>
          <w:color w:val="000000" w:themeColor="text1"/>
          <w:sz w:val="24"/>
          <w:szCs w:val="24"/>
        </w:rPr>
        <w:t> </w:t>
      </w:r>
      <w:r w:rsidRPr="00F05D6E">
        <w:rPr>
          <w:rFonts w:ascii="Merriweather Sans" w:hAnsi="Merriweather Sans"/>
          <w:sz w:val="24"/>
          <w:szCs w:val="24"/>
        </w:rPr>
        <w:t xml:space="preserve">zurück zu deiner Herrin und lass dich von ihrer Hand demütigen.« </w:t>
      </w:r>
    </w:p>
    <w:p w14:paraId="3E8F9C51" w14:textId="77777777" w:rsidR="00F4236B" w:rsidRPr="00F05D6E" w:rsidRDefault="00F4236B" w:rsidP="00F4236B">
      <w:pPr>
        <w:spacing w:after="0"/>
        <w:rPr>
          <w:rFonts w:ascii="Merriweather Sans" w:hAnsi="Merriweather Sans"/>
          <w:sz w:val="24"/>
          <w:szCs w:val="24"/>
        </w:rPr>
      </w:pPr>
    </w:p>
    <w:p w14:paraId="266C9303" w14:textId="77777777" w:rsidR="00F4236B" w:rsidRDefault="00F4236B" w:rsidP="00F4236B">
      <w:pPr>
        <w:spacing w:after="0"/>
        <w:rPr>
          <w:rFonts w:ascii="Merriweather Sans" w:hAnsi="Merriweather Sans"/>
          <w:sz w:val="24"/>
          <w:szCs w:val="24"/>
        </w:rPr>
      </w:pPr>
      <w:r w:rsidRPr="00F05D6E">
        <w:rPr>
          <w:rFonts w:ascii="Merriweather Sans" w:hAnsi="Merriweather Sans"/>
          <w:sz w:val="24"/>
          <w:szCs w:val="24"/>
        </w:rPr>
        <w:t>10 Da sprach </w:t>
      </w:r>
      <w:proofErr w:type="spellStart"/>
      <w:r w:rsidRPr="00F05D6E">
        <w:rPr>
          <w:rFonts w:ascii="Merriweather Sans" w:hAnsi="Merriweather Sans"/>
          <w:sz w:val="24"/>
          <w:szCs w:val="24"/>
        </w:rPr>
        <w:t>Adonajs</w:t>
      </w:r>
      <w:proofErr w:type="spellEnd"/>
      <w:r w:rsidRPr="00F05D6E">
        <w:rPr>
          <w:rFonts w:ascii="Merriweather Sans" w:hAnsi="Merriweather Sans"/>
          <w:sz w:val="24"/>
          <w:szCs w:val="24"/>
        </w:rPr>
        <w:t xml:space="preserve"> Bote erneut zu ihr: »Ungeheuer vermehren will ich deine Nachkommen, so dass man sie vor Menge nicht zählen kann.« </w:t>
      </w:r>
    </w:p>
    <w:p w14:paraId="2E50ADC9" w14:textId="77777777" w:rsidR="00F4236B" w:rsidRPr="00F05D6E" w:rsidRDefault="00F4236B" w:rsidP="00F4236B">
      <w:pPr>
        <w:spacing w:after="0"/>
        <w:rPr>
          <w:rFonts w:ascii="Merriweather Sans" w:hAnsi="Merriweather Sans"/>
          <w:sz w:val="24"/>
          <w:szCs w:val="24"/>
        </w:rPr>
      </w:pPr>
    </w:p>
    <w:p w14:paraId="6827CDBC" w14:textId="77777777" w:rsidR="00F4236B" w:rsidRPr="00F05D6E" w:rsidRDefault="00F4236B" w:rsidP="00F4236B">
      <w:pPr>
        <w:spacing w:after="0"/>
        <w:rPr>
          <w:rFonts w:ascii="Merriweather Sans" w:hAnsi="Merriweather Sans"/>
          <w:sz w:val="24"/>
          <w:szCs w:val="24"/>
        </w:rPr>
      </w:pPr>
      <w:r w:rsidRPr="00F05D6E">
        <w:rPr>
          <w:rFonts w:ascii="Merriweather Sans" w:hAnsi="Merriweather Sans"/>
          <w:sz w:val="24"/>
          <w:szCs w:val="24"/>
        </w:rPr>
        <w:t>11 Da sprach </w:t>
      </w:r>
      <w:proofErr w:type="spellStart"/>
      <w:r w:rsidRPr="00F05D6E">
        <w:rPr>
          <w:rFonts w:ascii="Merriweather Sans" w:hAnsi="Merriweather Sans"/>
          <w:sz w:val="24"/>
          <w:szCs w:val="24"/>
        </w:rPr>
        <w:t>Adonajs</w:t>
      </w:r>
      <w:proofErr w:type="spellEnd"/>
      <w:r w:rsidRPr="00F05D6E">
        <w:rPr>
          <w:rFonts w:ascii="Merriweather Sans" w:hAnsi="Merriweather Sans"/>
          <w:sz w:val="24"/>
          <w:szCs w:val="24"/>
        </w:rPr>
        <w:t> Bote wieder zu ihr: »Sieh dich an, du bist schwanger und wirst einen Sohn gebären, den sollst du</w:t>
      </w:r>
    </w:p>
    <w:p w14:paraId="5A0C9DB5" w14:textId="77777777" w:rsidR="00F4236B" w:rsidRDefault="00F4236B" w:rsidP="00F4236B">
      <w:pPr>
        <w:spacing w:after="0"/>
        <w:rPr>
          <w:rFonts w:ascii="Merriweather Sans" w:hAnsi="Merriweather Sans"/>
          <w:sz w:val="24"/>
          <w:szCs w:val="24"/>
        </w:rPr>
      </w:pPr>
      <w:r w:rsidRPr="00F05D6E">
        <w:rPr>
          <w:rFonts w:ascii="Merriweather Sans" w:hAnsi="Merriweather Sans"/>
          <w:sz w:val="24"/>
          <w:szCs w:val="24"/>
        </w:rPr>
        <w:t>Ismaël nennen, ›Gott hört‹, denn </w:t>
      </w:r>
      <w:proofErr w:type="spellStart"/>
      <w:r w:rsidRPr="00F05D6E">
        <w:rPr>
          <w:rFonts w:ascii="Merriweather Sans" w:hAnsi="Merriweather Sans"/>
          <w:sz w:val="24"/>
          <w:szCs w:val="24"/>
        </w:rPr>
        <w:t>Adonaj</w:t>
      </w:r>
      <w:proofErr w:type="spellEnd"/>
      <w:r w:rsidRPr="00F05D6E">
        <w:rPr>
          <w:rFonts w:ascii="Merriweather Sans" w:hAnsi="Merriweather Sans"/>
          <w:sz w:val="24"/>
          <w:szCs w:val="24"/>
        </w:rPr>
        <w:t> hat deine Demütigung gehört. </w:t>
      </w:r>
    </w:p>
    <w:p w14:paraId="310AFE9F" w14:textId="77777777" w:rsidR="00F4236B" w:rsidRPr="00F05D6E" w:rsidRDefault="00F4236B" w:rsidP="00F4236B">
      <w:pPr>
        <w:spacing w:after="0"/>
        <w:rPr>
          <w:rFonts w:ascii="Merriweather Sans" w:hAnsi="Merriweather Sans"/>
          <w:sz w:val="24"/>
          <w:szCs w:val="24"/>
        </w:rPr>
      </w:pPr>
    </w:p>
    <w:p w14:paraId="0DD6F9C0" w14:textId="77777777" w:rsidR="00F4236B" w:rsidRDefault="00F4236B" w:rsidP="00F4236B">
      <w:pPr>
        <w:spacing w:after="0"/>
        <w:rPr>
          <w:rFonts w:ascii="Merriweather Sans" w:hAnsi="Merriweather Sans"/>
          <w:sz w:val="24"/>
          <w:szCs w:val="24"/>
        </w:rPr>
      </w:pPr>
      <w:r w:rsidRPr="00F05D6E">
        <w:rPr>
          <w:rFonts w:ascii="Merriweather Sans" w:hAnsi="Merriweather Sans"/>
          <w:sz w:val="24"/>
          <w:szCs w:val="24"/>
        </w:rPr>
        <w:t xml:space="preserve">12 Der wird ein Wildesel-Mensch sein, er gegen alle, und alle gegen ihn. Allen Kindern </w:t>
      </w:r>
      <w:proofErr w:type="spellStart"/>
      <w:r w:rsidRPr="00F05D6E">
        <w:rPr>
          <w:rFonts w:ascii="Merriweather Sans" w:hAnsi="Merriweather Sans"/>
          <w:sz w:val="24"/>
          <w:szCs w:val="24"/>
        </w:rPr>
        <w:t>Sarais</w:t>
      </w:r>
      <w:proofErr w:type="spellEnd"/>
      <w:r w:rsidRPr="00F05D6E">
        <w:rPr>
          <w:rFonts w:ascii="Merriweather Sans" w:hAnsi="Merriweather Sans"/>
          <w:sz w:val="24"/>
          <w:szCs w:val="24"/>
        </w:rPr>
        <w:t xml:space="preserve"> und Abrams zum Trotz wird er sich niederlassen.«</w:t>
      </w:r>
    </w:p>
    <w:p w14:paraId="0B37E204" w14:textId="77777777" w:rsidR="00F4236B" w:rsidRPr="00F05D6E" w:rsidRDefault="00F4236B" w:rsidP="00F4236B">
      <w:pPr>
        <w:spacing w:after="0"/>
        <w:rPr>
          <w:rFonts w:ascii="Merriweather Sans" w:hAnsi="Merriweather Sans"/>
          <w:sz w:val="24"/>
          <w:szCs w:val="24"/>
        </w:rPr>
      </w:pPr>
    </w:p>
    <w:p w14:paraId="79E66DD2" w14:textId="77777777" w:rsidR="00F4236B" w:rsidRDefault="00F4236B" w:rsidP="00F4236B">
      <w:pPr>
        <w:spacing w:after="0"/>
        <w:rPr>
          <w:rFonts w:ascii="Merriweather Sans" w:hAnsi="Merriweather Sans"/>
          <w:sz w:val="24"/>
          <w:szCs w:val="24"/>
        </w:rPr>
      </w:pPr>
      <w:r w:rsidRPr="00F05D6E">
        <w:rPr>
          <w:rFonts w:ascii="Merriweather Sans" w:hAnsi="Merriweather Sans"/>
          <w:b/>
          <w:bCs/>
          <w:sz w:val="24"/>
          <w:szCs w:val="24"/>
        </w:rPr>
        <w:t>13 Da schließlich gab sie </w:t>
      </w:r>
      <w:proofErr w:type="spellStart"/>
      <w:r w:rsidRPr="00F05D6E">
        <w:rPr>
          <w:rFonts w:ascii="Merriweather Sans" w:hAnsi="Merriweather Sans"/>
          <w:b/>
          <w:bCs/>
          <w:sz w:val="24"/>
          <w:szCs w:val="24"/>
        </w:rPr>
        <w:t>Adonaj</w:t>
      </w:r>
      <w:proofErr w:type="spellEnd"/>
      <w:r w:rsidRPr="00F05D6E">
        <w:rPr>
          <w:rFonts w:ascii="Merriweather Sans" w:hAnsi="Merriweather Sans"/>
          <w:b/>
          <w:bCs/>
          <w:sz w:val="24"/>
          <w:szCs w:val="24"/>
        </w:rPr>
        <w:t xml:space="preserve">, der Gottheit, die mit ihr redete, einen Namen: »Du bist El </w:t>
      </w:r>
      <w:proofErr w:type="spellStart"/>
      <w:r w:rsidRPr="00F05D6E">
        <w:rPr>
          <w:rFonts w:ascii="Merriweather Sans" w:hAnsi="Merriweather Sans"/>
          <w:b/>
          <w:bCs/>
          <w:sz w:val="24"/>
          <w:szCs w:val="24"/>
        </w:rPr>
        <w:t>Roï</w:t>
      </w:r>
      <w:proofErr w:type="spellEnd"/>
      <w:r w:rsidRPr="00F05D6E">
        <w:rPr>
          <w:rFonts w:ascii="Merriweather Sans" w:hAnsi="Merriweather Sans"/>
          <w:b/>
          <w:bCs/>
          <w:sz w:val="24"/>
          <w:szCs w:val="24"/>
        </w:rPr>
        <w:t>, </w:t>
      </w:r>
      <w:hyperlink r:id="rId7" w:anchor="el" w:tooltip="Glossar: el" w:history="1">
        <w:r w:rsidRPr="009D25D4">
          <w:rPr>
            <w:rStyle w:val="Hyperlink"/>
            <w:rFonts w:ascii="Merriweather Sans" w:hAnsi="Merriweather Sans"/>
            <w:b/>
            <w:bCs/>
            <w:color w:val="000000" w:themeColor="text1"/>
            <w:sz w:val="24"/>
            <w:szCs w:val="24"/>
            <w:u w:val="none"/>
          </w:rPr>
          <w:t>Gottheit</w:t>
        </w:r>
      </w:hyperlink>
      <w:r w:rsidRPr="009D25D4">
        <w:rPr>
          <w:rFonts w:ascii="Merriweather Sans" w:hAnsi="Merriweather Sans"/>
          <w:b/>
          <w:bCs/>
          <w:color w:val="000000" w:themeColor="text1"/>
          <w:sz w:val="24"/>
          <w:szCs w:val="24"/>
        </w:rPr>
        <w:t> </w:t>
      </w:r>
      <w:r w:rsidRPr="00F05D6E">
        <w:rPr>
          <w:rFonts w:ascii="Merriweather Sans" w:hAnsi="Merriweather Sans"/>
          <w:b/>
          <w:bCs/>
          <w:sz w:val="24"/>
          <w:szCs w:val="24"/>
        </w:rPr>
        <w:t xml:space="preserve">des Hinschauens.« </w:t>
      </w:r>
      <w:r w:rsidRPr="00F05D6E">
        <w:rPr>
          <w:rFonts w:ascii="Merriweather Sans" w:hAnsi="Merriweather Sans"/>
          <w:sz w:val="24"/>
          <w:szCs w:val="24"/>
        </w:rPr>
        <w:t>Denn sie sagte: »Sogar bis hierher? Ich habe geschaut hinter der her, die mich anschaut.« </w:t>
      </w:r>
    </w:p>
    <w:p w14:paraId="180FFE3D" w14:textId="77777777" w:rsidR="00F4236B" w:rsidRPr="00F05D6E" w:rsidRDefault="00F4236B" w:rsidP="00F4236B">
      <w:pPr>
        <w:spacing w:after="0"/>
        <w:rPr>
          <w:rFonts w:ascii="Merriweather Sans" w:hAnsi="Merriweather Sans"/>
          <w:sz w:val="24"/>
          <w:szCs w:val="24"/>
        </w:rPr>
      </w:pPr>
    </w:p>
    <w:p w14:paraId="389921D5" w14:textId="77777777" w:rsidR="00F4236B" w:rsidRDefault="00F4236B" w:rsidP="00F4236B">
      <w:pPr>
        <w:spacing w:after="0"/>
        <w:rPr>
          <w:rFonts w:ascii="Merriweather Sans" w:hAnsi="Merriweather Sans"/>
          <w:sz w:val="24"/>
          <w:szCs w:val="24"/>
        </w:rPr>
      </w:pPr>
      <w:r w:rsidRPr="00F05D6E">
        <w:rPr>
          <w:rFonts w:ascii="Merriweather Sans" w:hAnsi="Merriweather Sans"/>
          <w:sz w:val="24"/>
          <w:szCs w:val="24"/>
        </w:rPr>
        <w:t xml:space="preserve">14 Daher heißt der Brunnen: ›Brunnen der lebendigen Schau‹. Siehe, er liegt zwischen </w:t>
      </w:r>
      <w:proofErr w:type="spellStart"/>
      <w:r w:rsidRPr="00F05D6E">
        <w:rPr>
          <w:rFonts w:ascii="Merriweather Sans" w:hAnsi="Merriweather Sans"/>
          <w:sz w:val="24"/>
          <w:szCs w:val="24"/>
        </w:rPr>
        <w:t>Kadesch</w:t>
      </w:r>
      <w:proofErr w:type="spellEnd"/>
      <w:r w:rsidRPr="00F05D6E">
        <w:rPr>
          <w:rFonts w:ascii="Merriweather Sans" w:hAnsi="Merriweather Sans"/>
          <w:sz w:val="24"/>
          <w:szCs w:val="24"/>
        </w:rPr>
        <w:t xml:space="preserve"> und </w:t>
      </w:r>
      <w:proofErr w:type="spellStart"/>
      <w:r w:rsidRPr="00F05D6E">
        <w:rPr>
          <w:rFonts w:ascii="Merriweather Sans" w:hAnsi="Merriweather Sans"/>
          <w:sz w:val="24"/>
          <w:szCs w:val="24"/>
        </w:rPr>
        <w:t>Bered</w:t>
      </w:r>
      <w:proofErr w:type="spellEnd"/>
      <w:r w:rsidRPr="00F05D6E">
        <w:rPr>
          <w:rFonts w:ascii="Merriweather Sans" w:hAnsi="Merriweather Sans"/>
          <w:sz w:val="24"/>
          <w:szCs w:val="24"/>
        </w:rPr>
        <w:t>. </w:t>
      </w:r>
    </w:p>
    <w:p w14:paraId="65B3C0A4" w14:textId="77777777" w:rsidR="00F4236B" w:rsidRPr="00F05D6E" w:rsidRDefault="00F4236B" w:rsidP="00F4236B">
      <w:pPr>
        <w:spacing w:after="0"/>
        <w:rPr>
          <w:rFonts w:ascii="Merriweather Sans" w:hAnsi="Merriweather Sans"/>
          <w:sz w:val="24"/>
          <w:szCs w:val="24"/>
        </w:rPr>
      </w:pPr>
    </w:p>
    <w:p w14:paraId="3BF252BB" w14:textId="77777777" w:rsidR="00F4236B" w:rsidRDefault="00F4236B" w:rsidP="00F4236B">
      <w:pPr>
        <w:spacing w:after="0"/>
        <w:rPr>
          <w:rFonts w:ascii="Merriweather Sans" w:hAnsi="Merriweather Sans"/>
          <w:sz w:val="24"/>
          <w:szCs w:val="24"/>
        </w:rPr>
      </w:pPr>
      <w:r w:rsidRPr="00F05D6E">
        <w:rPr>
          <w:rFonts w:ascii="Merriweather Sans" w:hAnsi="Merriweather Sans"/>
          <w:sz w:val="24"/>
          <w:szCs w:val="24"/>
        </w:rPr>
        <w:t>15Und Hagar gebar dem Abram einen Sohn, und Abram nannte seinen Sohn, den Hagar geboren hatte, Ismaël, ›Gott hört‹. </w:t>
      </w:r>
    </w:p>
    <w:p w14:paraId="5A5CB323" w14:textId="77777777" w:rsidR="00F4236B" w:rsidRPr="00F05D6E" w:rsidRDefault="00F4236B" w:rsidP="00F4236B">
      <w:pPr>
        <w:spacing w:after="0"/>
        <w:rPr>
          <w:rFonts w:ascii="Merriweather Sans" w:hAnsi="Merriweather Sans"/>
          <w:sz w:val="24"/>
          <w:szCs w:val="24"/>
        </w:rPr>
      </w:pPr>
    </w:p>
    <w:p w14:paraId="31513270" w14:textId="77777777" w:rsidR="00F4236B" w:rsidRPr="00F05D6E" w:rsidRDefault="00F4236B" w:rsidP="00F4236B">
      <w:pPr>
        <w:spacing w:after="0"/>
        <w:rPr>
          <w:rFonts w:ascii="Merriweather Sans" w:hAnsi="Merriweather Sans"/>
          <w:sz w:val="24"/>
          <w:szCs w:val="24"/>
        </w:rPr>
      </w:pPr>
      <w:r w:rsidRPr="00F05D6E">
        <w:rPr>
          <w:rFonts w:ascii="Merriweather Sans" w:hAnsi="Merriweather Sans"/>
          <w:sz w:val="24"/>
          <w:szCs w:val="24"/>
        </w:rPr>
        <w:t>16Abram war 86 Jahre alt, als Hagar für Abram den Ismaël gebar.</w:t>
      </w:r>
    </w:p>
    <w:p w14:paraId="15F506FD" w14:textId="77777777" w:rsidR="00F4236B" w:rsidRDefault="00F4236B" w:rsidP="00F4236B">
      <w:pPr>
        <w:rPr>
          <w:rFonts w:ascii="Merriweather Sans" w:hAnsi="Merriweather Sans"/>
          <w:b/>
          <w:sz w:val="24"/>
          <w:szCs w:val="24"/>
        </w:rPr>
      </w:pPr>
    </w:p>
    <w:p w14:paraId="1C5769BE" w14:textId="77777777" w:rsidR="00F4236B" w:rsidRDefault="00F4236B" w:rsidP="00F4236B">
      <w:pPr>
        <w:rPr>
          <w:rFonts w:ascii="Merriweather Sans" w:hAnsi="Merriweather Sans"/>
          <w:b/>
          <w:sz w:val="24"/>
          <w:szCs w:val="24"/>
        </w:rPr>
      </w:pPr>
    </w:p>
    <w:p w14:paraId="65947E52" w14:textId="7419C996" w:rsidR="00F4236B" w:rsidRPr="00F4236B" w:rsidRDefault="00F4236B" w:rsidP="00F4236B">
      <w:pPr>
        <w:rPr>
          <w:rFonts w:ascii="Merriweather Sans" w:hAnsi="Merriweather Sans"/>
          <w:b/>
          <w:sz w:val="24"/>
          <w:szCs w:val="24"/>
        </w:rPr>
      </w:pPr>
      <w:r w:rsidRPr="00F4236B">
        <w:rPr>
          <w:rFonts w:ascii="Merriweather Sans" w:hAnsi="Merriweather Sans"/>
          <w:b/>
          <w:sz w:val="24"/>
          <w:szCs w:val="24"/>
        </w:rPr>
        <w:t xml:space="preserve">GLAUBENSBEKENNTNIS (Dietrich Bonhoeffer, 1942) </w:t>
      </w:r>
    </w:p>
    <w:p w14:paraId="0CBEEA02" w14:textId="77777777" w:rsidR="00F4236B" w:rsidRPr="00F4236B" w:rsidRDefault="00F4236B" w:rsidP="00F4236B">
      <w:pPr>
        <w:rPr>
          <w:rFonts w:ascii="Merriweather Sans" w:hAnsi="Merriweather Sans"/>
          <w:b/>
          <w:sz w:val="24"/>
          <w:szCs w:val="24"/>
        </w:rPr>
      </w:pPr>
      <w:r w:rsidRPr="00F4236B">
        <w:rPr>
          <w:rFonts w:ascii="Merriweather Sans" w:hAnsi="Merriweather Sans"/>
          <w:b/>
          <w:sz w:val="24"/>
          <w:szCs w:val="24"/>
        </w:rPr>
        <w:t xml:space="preserve">EG 813, S.1243 </w:t>
      </w:r>
    </w:p>
    <w:p w14:paraId="390AC769" w14:textId="77777777" w:rsidR="00F4236B" w:rsidRDefault="00F4236B" w:rsidP="00F4236B">
      <w:pPr>
        <w:rPr>
          <w:rFonts w:ascii="Merriweather Sans" w:hAnsi="Merriweather Sans"/>
          <w:b/>
          <w:sz w:val="24"/>
          <w:szCs w:val="24"/>
        </w:rPr>
      </w:pPr>
    </w:p>
    <w:p w14:paraId="5DD04FE3" w14:textId="60806760" w:rsidR="00F4236B" w:rsidRPr="00F4236B" w:rsidRDefault="00F4236B" w:rsidP="00F4236B">
      <w:pPr>
        <w:rPr>
          <w:rFonts w:ascii="Merriweather Sans" w:hAnsi="Merriweather Sans"/>
          <w:bCs/>
          <w:sz w:val="24"/>
          <w:szCs w:val="24"/>
        </w:rPr>
      </w:pPr>
      <w:r w:rsidRPr="00F4236B">
        <w:rPr>
          <w:rFonts w:ascii="Merriweather Sans" w:hAnsi="Merriweather Sans"/>
          <w:bCs/>
          <w:sz w:val="24"/>
          <w:szCs w:val="24"/>
        </w:rPr>
        <w:t xml:space="preserve">Wortlaute 85 „Da wohnt ein Sehnen tief in uns“ </w:t>
      </w:r>
    </w:p>
    <w:p w14:paraId="67E64E4E" w14:textId="77777777" w:rsidR="00F4236B" w:rsidRDefault="00F4236B" w:rsidP="00F05D6E">
      <w:pPr>
        <w:rPr>
          <w:rFonts w:ascii="Merriweather Sans" w:hAnsi="Merriweather Sans"/>
          <w:b/>
          <w:sz w:val="24"/>
          <w:szCs w:val="24"/>
        </w:rPr>
      </w:pPr>
    </w:p>
    <w:p w14:paraId="69A5B92F" w14:textId="77777777" w:rsidR="00F4236B" w:rsidRDefault="00F4236B" w:rsidP="00F05D6E">
      <w:pPr>
        <w:rPr>
          <w:rFonts w:ascii="Merriweather Sans" w:hAnsi="Merriweather Sans"/>
          <w:b/>
          <w:sz w:val="24"/>
          <w:szCs w:val="24"/>
        </w:rPr>
      </w:pPr>
    </w:p>
    <w:p w14:paraId="3B7E9A74" w14:textId="77777777" w:rsidR="00F4236B" w:rsidRDefault="00F4236B" w:rsidP="00F05D6E">
      <w:pPr>
        <w:rPr>
          <w:rFonts w:ascii="Merriweather Sans" w:hAnsi="Merriweather Sans"/>
          <w:b/>
          <w:sz w:val="24"/>
          <w:szCs w:val="24"/>
        </w:rPr>
      </w:pPr>
    </w:p>
    <w:p w14:paraId="0AB4F27E" w14:textId="77777777" w:rsidR="00F4236B" w:rsidRDefault="00F4236B" w:rsidP="00F05D6E">
      <w:pPr>
        <w:rPr>
          <w:rFonts w:ascii="Merriweather Sans" w:hAnsi="Merriweather Sans"/>
          <w:b/>
          <w:sz w:val="24"/>
          <w:szCs w:val="24"/>
        </w:rPr>
      </w:pPr>
    </w:p>
    <w:p w14:paraId="3E380031" w14:textId="5932BE22" w:rsidR="00F05D6E" w:rsidRPr="00F05D6E" w:rsidRDefault="00F05D6E" w:rsidP="00F05D6E">
      <w:pPr>
        <w:rPr>
          <w:rFonts w:ascii="Merriweather Sans" w:hAnsi="Merriweather Sans"/>
          <w:b/>
          <w:sz w:val="24"/>
          <w:szCs w:val="24"/>
        </w:rPr>
      </w:pPr>
      <w:r w:rsidRPr="00F05D6E">
        <w:rPr>
          <w:rFonts w:ascii="Merriweather Sans" w:hAnsi="Merriweather Sans"/>
          <w:b/>
          <w:sz w:val="24"/>
          <w:szCs w:val="24"/>
        </w:rPr>
        <w:t>PREDIGT ZUR JAHRESLOSUNG</w:t>
      </w:r>
    </w:p>
    <w:p w14:paraId="056C3B62" w14:textId="77777777" w:rsidR="00F05D6E" w:rsidRDefault="00F05D6E" w:rsidP="00F05D6E">
      <w:pPr>
        <w:rPr>
          <w:rFonts w:ascii="Merriweather Sans" w:hAnsi="Merriweather Sans"/>
          <w:b/>
          <w:bCs/>
          <w:sz w:val="24"/>
          <w:szCs w:val="24"/>
        </w:rPr>
      </w:pPr>
      <w:r w:rsidRPr="00F05D6E">
        <w:rPr>
          <w:rFonts w:ascii="Merriweather Sans" w:hAnsi="Merriweather Sans"/>
          <w:b/>
          <w:bCs/>
          <w:sz w:val="24"/>
          <w:szCs w:val="24"/>
        </w:rPr>
        <w:t>„Du bist Gott und Du siehst mich“ Gen 16,13</w:t>
      </w:r>
    </w:p>
    <w:p w14:paraId="76398B9C" w14:textId="77777777" w:rsidR="00F05D6E" w:rsidRPr="00F05D6E" w:rsidRDefault="00F05D6E" w:rsidP="00F05D6E">
      <w:pPr>
        <w:spacing w:after="0"/>
        <w:rPr>
          <w:rFonts w:ascii="Merriweather Sans" w:hAnsi="Merriweather Sans"/>
          <w:sz w:val="24"/>
          <w:szCs w:val="24"/>
        </w:rPr>
      </w:pPr>
    </w:p>
    <w:p w14:paraId="7F817906" w14:textId="77777777" w:rsidR="00051CDE" w:rsidRDefault="00051CDE" w:rsidP="00F05D6E">
      <w:pPr>
        <w:autoSpaceDE w:val="0"/>
        <w:autoSpaceDN w:val="0"/>
        <w:adjustRightInd w:val="0"/>
        <w:rPr>
          <w:rFonts w:ascii="Merriweather Sans" w:hAnsi="Merriweather Sans" w:cs="GaramondITCbyBT-Book"/>
          <w:sz w:val="24"/>
          <w:szCs w:val="24"/>
        </w:rPr>
      </w:pPr>
    </w:p>
    <w:p w14:paraId="4BC2F0BD" w14:textId="5967D5CA" w:rsidR="00F05D6E" w:rsidRPr="00F05D6E" w:rsidRDefault="00F05D6E" w:rsidP="00F05D6E">
      <w:pPr>
        <w:autoSpaceDE w:val="0"/>
        <w:autoSpaceDN w:val="0"/>
        <w:adjustRightInd w:val="0"/>
        <w:rPr>
          <w:rFonts w:ascii="Merriweather Sans" w:hAnsi="Merriweather Sans" w:cs="GaramondITCbyBT-Book"/>
          <w:sz w:val="24"/>
          <w:szCs w:val="24"/>
        </w:rPr>
      </w:pPr>
      <w:r w:rsidRPr="00F05D6E">
        <w:rPr>
          <w:rFonts w:ascii="Merriweather Sans" w:hAnsi="Merriweather Sans" w:cs="GaramondITCbyBT-Book"/>
          <w:sz w:val="24"/>
          <w:szCs w:val="24"/>
        </w:rPr>
        <w:t>Wortlaute 26 „Du bist heilig“</w:t>
      </w:r>
    </w:p>
    <w:p w14:paraId="033ED722" w14:textId="77777777" w:rsidR="00852CC0" w:rsidRDefault="00852CC0" w:rsidP="00F05D6E">
      <w:pPr>
        <w:autoSpaceDE w:val="0"/>
        <w:autoSpaceDN w:val="0"/>
        <w:adjustRightInd w:val="0"/>
        <w:rPr>
          <w:rFonts w:ascii="Merriweather Sans" w:hAnsi="Merriweather Sans" w:cs="GaramondITCbyBT-Book"/>
          <w:b/>
          <w:sz w:val="24"/>
          <w:szCs w:val="24"/>
        </w:rPr>
      </w:pPr>
    </w:p>
    <w:p w14:paraId="0F429080" w14:textId="0975B21E" w:rsidR="00F05D6E" w:rsidRPr="00F05D6E" w:rsidRDefault="00F05D6E" w:rsidP="00F05D6E">
      <w:pPr>
        <w:autoSpaceDE w:val="0"/>
        <w:autoSpaceDN w:val="0"/>
        <w:adjustRightInd w:val="0"/>
        <w:rPr>
          <w:rFonts w:ascii="Merriweather Sans" w:hAnsi="Merriweather Sans" w:cs="GaramondITCbyBT-Book"/>
          <w:b/>
          <w:sz w:val="24"/>
          <w:szCs w:val="24"/>
        </w:rPr>
      </w:pPr>
      <w:r w:rsidRPr="00F05D6E">
        <w:rPr>
          <w:rFonts w:ascii="Merriweather Sans" w:hAnsi="Merriweather Sans" w:cs="GaramondITCbyBT-Book"/>
          <w:b/>
          <w:sz w:val="24"/>
          <w:szCs w:val="24"/>
        </w:rPr>
        <w:t>FÜRBITTENGEBET</w:t>
      </w:r>
    </w:p>
    <w:p w14:paraId="07AE31FB" w14:textId="77777777" w:rsidR="00F05D6E" w:rsidRPr="00F05D6E" w:rsidRDefault="00F05D6E" w:rsidP="00F05D6E">
      <w:pPr>
        <w:autoSpaceDE w:val="0"/>
        <w:autoSpaceDN w:val="0"/>
        <w:adjustRightInd w:val="0"/>
        <w:rPr>
          <w:rFonts w:ascii="Merriweather Sans" w:hAnsi="Merriweather Sans" w:cs="GaramondITCbyBT-Book"/>
          <w:sz w:val="24"/>
          <w:szCs w:val="24"/>
        </w:rPr>
      </w:pPr>
      <w:r w:rsidRPr="00F05D6E">
        <w:rPr>
          <w:rFonts w:ascii="Merriweather Sans" w:hAnsi="Merriweather Sans" w:cs="GaramondITCbyBT-Book"/>
          <w:sz w:val="24"/>
          <w:szCs w:val="24"/>
        </w:rPr>
        <w:t xml:space="preserve">darin: EG 178.11 „Herr erbarme </w:t>
      </w:r>
      <w:r w:rsidR="00752C4E" w:rsidRPr="00F05D6E">
        <w:rPr>
          <w:rFonts w:ascii="Merriweather Sans" w:hAnsi="Merriweather Sans" w:cs="GaramondITCbyBT-Book"/>
          <w:sz w:val="24"/>
          <w:szCs w:val="24"/>
        </w:rPr>
        <w:t>dich</w:t>
      </w:r>
      <w:r w:rsidR="00752C4E">
        <w:rPr>
          <w:rFonts w:ascii="Merriweather Sans" w:hAnsi="Merriweather Sans" w:cs="GaramondITCbyBT-Book"/>
          <w:sz w:val="24"/>
          <w:szCs w:val="24"/>
        </w:rPr>
        <w:t>“</w:t>
      </w:r>
    </w:p>
    <w:p w14:paraId="40C0157E" w14:textId="77777777" w:rsidR="00F05D6E" w:rsidRPr="00F05D6E" w:rsidRDefault="00F05D6E" w:rsidP="00F05D6E">
      <w:pPr>
        <w:autoSpaceDE w:val="0"/>
        <w:autoSpaceDN w:val="0"/>
        <w:adjustRightInd w:val="0"/>
        <w:rPr>
          <w:rFonts w:ascii="Merriweather Sans" w:hAnsi="Merriweather Sans" w:cs="GaramondITCbyBT-Book"/>
          <w:b/>
          <w:sz w:val="24"/>
          <w:szCs w:val="24"/>
        </w:rPr>
      </w:pPr>
    </w:p>
    <w:p w14:paraId="24055C2A" w14:textId="77777777" w:rsidR="00F05D6E" w:rsidRPr="00F05D6E" w:rsidRDefault="00F05D6E" w:rsidP="00F05D6E">
      <w:pPr>
        <w:autoSpaceDE w:val="0"/>
        <w:autoSpaceDN w:val="0"/>
        <w:adjustRightInd w:val="0"/>
        <w:rPr>
          <w:rFonts w:ascii="Merriweather Sans" w:hAnsi="Merriweather Sans" w:cs="GaramondITCbyBT-Book"/>
          <w:b/>
          <w:sz w:val="24"/>
          <w:szCs w:val="24"/>
        </w:rPr>
      </w:pPr>
      <w:r w:rsidRPr="00F05D6E">
        <w:rPr>
          <w:rFonts w:ascii="Merriweather Sans" w:hAnsi="Merriweather Sans" w:cs="GaramondITCbyBT-Book"/>
          <w:b/>
          <w:sz w:val="24"/>
          <w:szCs w:val="24"/>
        </w:rPr>
        <w:t>VATER UNSER</w:t>
      </w:r>
    </w:p>
    <w:p w14:paraId="7CAD857B" w14:textId="77777777" w:rsidR="00F05D6E" w:rsidRPr="00F05D6E" w:rsidRDefault="00F05D6E" w:rsidP="00F05D6E">
      <w:pPr>
        <w:rPr>
          <w:rFonts w:ascii="Merriweather Sans" w:hAnsi="Merriweather Sans"/>
          <w:b/>
          <w:sz w:val="24"/>
          <w:szCs w:val="24"/>
        </w:rPr>
      </w:pPr>
    </w:p>
    <w:p w14:paraId="27E6B1CD" w14:textId="77777777" w:rsidR="00F05D6E" w:rsidRPr="00F05D6E" w:rsidRDefault="00F05D6E" w:rsidP="00F05D6E">
      <w:pPr>
        <w:rPr>
          <w:rFonts w:ascii="Merriweather Sans" w:hAnsi="Merriweather Sans"/>
          <w:b/>
          <w:sz w:val="24"/>
          <w:szCs w:val="24"/>
        </w:rPr>
      </w:pPr>
      <w:r w:rsidRPr="00F05D6E">
        <w:rPr>
          <w:rFonts w:ascii="Merriweather Sans" w:hAnsi="Merriweather Sans"/>
          <w:sz w:val="24"/>
          <w:szCs w:val="24"/>
        </w:rPr>
        <w:t>Wortlaute 114 „Geh unter der Gnade“</w:t>
      </w:r>
    </w:p>
    <w:p w14:paraId="583FD186" w14:textId="77777777" w:rsidR="00F05D6E" w:rsidRPr="00F05D6E" w:rsidRDefault="00F05D6E" w:rsidP="00F05D6E">
      <w:pPr>
        <w:rPr>
          <w:rFonts w:ascii="Merriweather Sans" w:hAnsi="Merriweather Sans"/>
          <w:b/>
          <w:sz w:val="24"/>
          <w:szCs w:val="24"/>
        </w:rPr>
      </w:pPr>
    </w:p>
    <w:p w14:paraId="2355E988" w14:textId="77777777" w:rsidR="00F05D6E" w:rsidRPr="00F05D6E" w:rsidRDefault="00F05D6E" w:rsidP="00F05D6E">
      <w:pPr>
        <w:rPr>
          <w:rFonts w:ascii="Merriweather Sans" w:hAnsi="Merriweather Sans"/>
          <w:b/>
          <w:sz w:val="24"/>
          <w:szCs w:val="24"/>
        </w:rPr>
      </w:pPr>
      <w:r w:rsidRPr="00F05D6E">
        <w:rPr>
          <w:rFonts w:ascii="Merriweather Sans" w:hAnsi="Merriweather Sans"/>
          <w:b/>
          <w:sz w:val="24"/>
          <w:szCs w:val="24"/>
        </w:rPr>
        <w:t>SEGEN</w:t>
      </w:r>
    </w:p>
    <w:p w14:paraId="31ECD6CE" w14:textId="77777777" w:rsidR="00F05D6E" w:rsidRPr="00F05D6E" w:rsidRDefault="00F05D6E" w:rsidP="00F05D6E">
      <w:pPr>
        <w:rPr>
          <w:rFonts w:ascii="Merriweather Sans" w:hAnsi="Merriweather Sans"/>
          <w:b/>
          <w:sz w:val="24"/>
          <w:szCs w:val="24"/>
        </w:rPr>
      </w:pPr>
    </w:p>
    <w:p w14:paraId="65F972DA" w14:textId="77777777" w:rsidR="00F05D6E" w:rsidRPr="00F05D6E" w:rsidRDefault="00F05D6E" w:rsidP="00F05D6E">
      <w:pPr>
        <w:rPr>
          <w:rFonts w:ascii="Merriweather Sans" w:hAnsi="Merriweather Sans"/>
          <w:sz w:val="24"/>
          <w:szCs w:val="24"/>
        </w:rPr>
      </w:pPr>
      <w:r w:rsidRPr="00F05D6E">
        <w:rPr>
          <w:rFonts w:ascii="Merriweather Sans" w:hAnsi="Merriweather Sans"/>
          <w:sz w:val="24"/>
          <w:szCs w:val="24"/>
        </w:rPr>
        <w:t>Musik zum Ausgang</w:t>
      </w:r>
    </w:p>
    <w:p w14:paraId="2DB8031E" w14:textId="77777777" w:rsidR="00F05D6E" w:rsidRPr="00F05D6E" w:rsidRDefault="00F05D6E" w:rsidP="00F05D6E">
      <w:pPr>
        <w:rPr>
          <w:rFonts w:ascii="Merriweather Sans" w:hAnsi="Merriweather Sans"/>
          <w:sz w:val="24"/>
          <w:szCs w:val="24"/>
        </w:rPr>
      </w:pPr>
    </w:p>
    <w:sectPr w:rsidR="00F05D6E" w:rsidRPr="00F05D6E" w:rsidSect="00E63374">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riweather Sans">
    <w:panose1 w:val="00000000000000000000"/>
    <w:charset w:val="4D"/>
    <w:family w:val="auto"/>
    <w:pitch w:val="variable"/>
    <w:sig w:usb0="A00004FF" w:usb1="4000207B" w:usb2="00000000" w:usb3="00000000" w:csb0="00000193" w:csb1="00000000"/>
  </w:font>
  <w:font w:name="GaramondITCbyBT-Book">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D6E"/>
    <w:rsid w:val="00051CDE"/>
    <w:rsid w:val="003F3625"/>
    <w:rsid w:val="00435660"/>
    <w:rsid w:val="0047131C"/>
    <w:rsid w:val="0074523F"/>
    <w:rsid w:val="00752C4E"/>
    <w:rsid w:val="00852CC0"/>
    <w:rsid w:val="00921ABD"/>
    <w:rsid w:val="009D0700"/>
    <w:rsid w:val="009D25D4"/>
    <w:rsid w:val="00A271B4"/>
    <w:rsid w:val="00AD4886"/>
    <w:rsid w:val="00BD5E8E"/>
    <w:rsid w:val="00E63374"/>
    <w:rsid w:val="00F02C51"/>
    <w:rsid w:val="00F05D6E"/>
    <w:rsid w:val="00F423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C8AF0"/>
  <w15:chartTrackingRefBased/>
  <w15:docId w15:val="{F2DE8CC4-DF56-43F6-BEA8-71125ADF7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nhideWhenUsed/>
    <w:rsid w:val="00F05D6E"/>
    <w:pPr>
      <w:spacing w:after="0" w:line="240" w:lineRule="auto"/>
    </w:pPr>
    <w:rPr>
      <w:rFonts w:ascii="Arial" w:eastAsia="Times New Roman" w:hAnsi="Arial" w:cs="Times New Roman"/>
      <w:b/>
      <w:sz w:val="26"/>
      <w:szCs w:val="20"/>
      <w:lang w:eastAsia="de-DE"/>
    </w:rPr>
  </w:style>
  <w:style w:type="character" w:customStyle="1" w:styleId="TextkrperZchn">
    <w:name w:val="Textkörper Zchn"/>
    <w:basedOn w:val="Absatz-Standardschriftart"/>
    <w:link w:val="Textkrper"/>
    <w:rsid w:val="00F05D6E"/>
    <w:rPr>
      <w:rFonts w:ascii="Arial" w:eastAsia="Times New Roman" w:hAnsi="Arial" w:cs="Times New Roman"/>
      <w:b/>
      <w:sz w:val="26"/>
      <w:szCs w:val="20"/>
      <w:lang w:eastAsia="de-DE"/>
    </w:rPr>
  </w:style>
  <w:style w:type="character" w:styleId="Hyperlink">
    <w:name w:val="Hyperlink"/>
    <w:rsid w:val="00F05D6E"/>
    <w:rPr>
      <w:color w:val="0563C1"/>
      <w:u w:val="single"/>
    </w:rPr>
  </w:style>
  <w:style w:type="paragraph" w:styleId="Sprechblasentext">
    <w:name w:val="Balloon Text"/>
    <w:basedOn w:val="Standard"/>
    <w:link w:val="SprechblasentextZchn"/>
    <w:uiPriority w:val="99"/>
    <w:semiHidden/>
    <w:unhideWhenUsed/>
    <w:rsid w:val="0047131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13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el-in-gerechter-sprache.de/die-bibel/glossar/?got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ibel-in-gerechter-sprache.de/die-bibel/glossar/?schuv" TargetMode="External"/><Relationship Id="rId5" Type="http://schemas.openxmlformats.org/officeDocument/2006/relationships/hyperlink" Target="https://www.bibel-in-gerechter-sprache.de/die-bibel/glossar/?mala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1E9A6-48AE-456D-91C3-745233A71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448</Words>
  <Characters>2825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Ev. Kirche von Westfalen</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Hennig, Viola</dc:creator>
  <cp:keywords/>
  <dc:description/>
  <cp:lastModifiedBy>Lukas-Larsen, Anja</cp:lastModifiedBy>
  <cp:revision>2</cp:revision>
  <cp:lastPrinted>2023-01-29T15:32:00Z</cp:lastPrinted>
  <dcterms:created xsi:type="dcterms:W3CDTF">2023-02-23T07:41:00Z</dcterms:created>
  <dcterms:modified xsi:type="dcterms:W3CDTF">2023-02-23T07:41:00Z</dcterms:modified>
</cp:coreProperties>
</file>